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8B" w:rsidRPr="009E0BC4" w:rsidRDefault="00E51B8B" w:rsidP="009E0BC4">
      <w:pPr>
        <w:jc w:val="center"/>
        <w:rPr>
          <w:b/>
        </w:rPr>
      </w:pPr>
      <w:r w:rsidRPr="009E0BC4">
        <w:rPr>
          <w:b/>
        </w:rPr>
        <w:t>Capturing the Moment</w:t>
      </w:r>
      <w:r w:rsidR="00FC6AAB">
        <w:rPr>
          <w:b/>
        </w:rPr>
        <w:t>; Digital Reflection in Health and Social C</w:t>
      </w:r>
      <w:r w:rsidR="009E0BC4" w:rsidRPr="009E0BC4">
        <w:rPr>
          <w:b/>
        </w:rPr>
        <w:t>are</w:t>
      </w:r>
    </w:p>
    <w:p w:rsidR="009E0BC4" w:rsidRDefault="009E0BC4" w:rsidP="009E0BC4">
      <w:pPr>
        <w:jc w:val="center"/>
      </w:pPr>
      <w:r>
        <w:t>Delia Muir, Julie Laxton, Nancy Davies</w:t>
      </w:r>
    </w:p>
    <w:p w:rsidR="009E0BC4" w:rsidRDefault="009E0BC4" w:rsidP="009E0BC4">
      <w:pPr>
        <w:jc w:val="center"/>
      </w:pPr>
      <w:r>
        <w:t>Assessment and Learning in practice Settings (ALPS), University of Leeds</w:t>
      </w:r>
    </w:p>
    <w:p w:rsidR="009E0BC4" w:rsidRDefault="009E0BC4" w:rsidP="002A237B"/>
    <w:p w:rsidR="005B0D14" w:rsidRDefault="002468C3" w:rsidP="002A237B">
      <w:r>
        <w:t xml:space="preserve">Although </w:t>
      </w:r>
      <w:r w:rsidR="009C1122">
        <w:t xml:space="preserve">health and social care education </w:t>
      </w:r>
      <w:r>
        <w:t xml:space="preserve">may not </w:t>
      </w:r>
      <w:r w:rsidR="00090A34">
        <w:t xml:space="preserve">at first </w:t>
      </w:r>
      <w:r>
        <w:t xml:space="preserve">appear to be the most obvious place </w:t>
      </w:r>
      <w:r w:rsidR="003E555C">
        <w:t xml:space="preserve">to encourage </w:t>
      </w:r>
      <w:r>
        <w:t>creative practices,</w:t>
      </w:r>
      <w:r w:rsidR="009E0BC4">
        <w:t xml:space="preserve"> being a healthcare practitioner is an art rather than an exact science. As such the</w:t>
      </w:r>
      <w:r>
        <w:t xml:space="preserve"> ability to think creatively and develop</w:t>
      </w:r>
      <w:r w:rsidR="00E51B8B">
        <w:t xml:space="preserve"> as a reflective practitioner </w:t>
      </w:r>
      <w:r w:rsidR="009E0BC4">
        <w:t>is</w:t>
      </w:r>
      <w:r>
        <w:t xml:space="preserve"> paramount.</w:t>
      </w:r>
      <w:r w:rsidR="009E0BC4">
        <w:t xml:space="preserve"> </w:t>
      </w:r>
    </w:p>
    <w:p w:rsidR="002468C3" w:rsidRDefault="002468C3" w:rsidP="002A237B">
      <w:r>
        <w:t xml:space="preserve">ALPS have developed work based assessments which </w:t>
      </w:r>
      <w:r w:rsidR="009E0BC4">
        <w:t>encourage health</w:t>
      </w:r>
      <w:r w:rsidR="009C1122">
        <w:t xml:space="preserve"> and social care </w:t>
      </w:r>
      <w:r w:rsidR="003E555C">
        <w:t>students to</w:t>
      </w:r>
      <w:r>
        <w:t xml:space="preserve"> reflect </w:t>
      </w:r>
      <w:r w:rsidR="00FC6AAB">
        <w:t xml:space="preserve">whilst </w:t>
      </w:r>
      <w:r>
        <w:t>in practice and seek feedba</w:t>
      </w:r>
      <w:r w:rsidR="00DF0E98">
        <w:t>ck from</w:t>
      </w:r>
      <w:r w:rsidR="003163EA">
        <w:t xml:space="preserve"> others</w:t>
      </w:r>
      <w:r w:rsidR="00DF0E98">
        <w:t>. The</w:t>
      </w:r>
      <w:r>
        <w:t xml:space="preserve"> assessments can be done on mobile devises and then archived in a</w:t>
      </w:r>
      <w:r w:rsidR="003163EA">
        <w:t>n</w:t>
      </w:r>
      <w:r>
        <w:t xml:space="preserve"> e-</w:t>
      </w:r>
      <w:r w:rsidR="009C1122">
        <w:t>portfolio</w:t>
      </w:r>
      <w:r>
        <w:t xml:space="preserve"> system. </w:t>
      </w:r>
      <w:r w:rsidR="00DF0E98">
        <w:t>The</w:t>
      </w:r>
      <w:r w:rsidR="009C1122">
        <w:t xml:space="preserve"> assessments enable students to </w:t>
      </w:r>
      <w:r>
        <w:t>capture the moment and encourage reflection in practice</w:t>
      </w:r>
      <w:r w:rsidR="00FF7638">
        <w:t xml:space="preserve">. Students can revisit the archived assessments </w:t>
      </w:r>
      <w:r w:rsidR="00112A44">
        <w:t xml:space="preserve">and use them </w:t>
      </w:r>
      <w:r w:rsidR="00FF7638">
        <w:t xml:space="preserve">as evidence for </w:t>
      </w:r>
      <w:r>
        <w:t xml:space="preserve">personal development planning. </w:t>
      </w:r>
      <w:r w:rsidR="007D7557">
        <w:t xml:space="preserve">The </w:t>
      </w:r>
      <w:r w:rsidR="00112A44">
        <w:t xml:space="preserve">assessments are often </w:t>
      </w:r>
      <w:r w:rsidR="00FC6AAB">
        <w:t xml:space="preserve">used </w:t>
      </w:r>
      <w:r w:rsidR="00A46B1A">
        <w:t>to inform further</w:t>
      </w:r>
      <w:r w:rsidR="003E555C">
        <w:t xml:space="preserve"> presentation point</w:t>
      </w:r>
      <w:r w:rsidR="00112A44">
        <w:t>s</w:t>
      </w:r>
      <w:r w:rsidR="003E555C">
        <w:t xml:space="preserve">, such as </w:t>
      </w:r>
      <w:r w:rsidR="00FF7638">
        <w:t>essay</w:t>
      </w:r>
      <w:r w:rsidR="00FC6AAB">
        <w:t>s</w:t>
      </w:r>
      <w:r w:rsidR="00FF7638">
        <w:t>,</w:t>
      </w:r>
      <w:r w:rsidR="007D7557">
        <w:t xml:space="preserve"> presentation</w:t>
      </w:r>
      <w:r w:rsidR="00FC6AAB">
        <w:t>s, digital stories</w:t>
      </w:r>
      <w:r w:rsidR="00FF7638">
        <w:t xml:space="preserve"> or </w:t>
      </w:r>
      <w:r w:rsidR="00A46B1A">
        <w:t>discussion</w:t>
      </w:r>
      <w:r w:rsidR="00FC6AAB">
        <w:t>s</w:t>
      </w:r>
      <w:r w:rsidR="00A46B1A">
        <w:t>.</w:t>
      </w:r>
    </w:p>
    <w:p w:rsidR="00FF7638" w:rsidRDefault="007D7557" w:rsidP="002A237B">
      <w:r>
        <w:t xml:space="preserve">The assessments are based </w:t>
      </w:r>
      <w:r w:rsidR="00FC6AAB">
        <w:t xml:space="preserve">on three </w:t>
      </w:r>
      <w:r w:rsidR="00FF7638">
        <w:t>common competency m</w:t>
      </w:r>
      <w:r w:rsidR="00FF7638" w:rsidRPr="00FF7638">
        <w:t>aps</w:t>
      </w:r>
      <w:r w:rsidR="00FF7638">
        <w:t xml:space="preserve"> which focus on communication, team working and ethical practice skills</w:t>
      </w:r>
      <w:r w:rsidR="003E555C">
        <w:t xml:space="preserve"> and are designed to be used </w:t>
      </w:r>
      <w:proofErr w:type="spellStart"/>
      <w:r w:rsidR="003E555C">
        <w:t>interprofessionaly</w:t>
      </w:r>
      <w:proofErr w:type="spellEnd"/>
      <w:r w:rsidR="003E555C">
        <w:t>.</w:t>
      </w:r>
      <w:r w:rsidR="003163EA">
        <w:t xml:space="preserve"> </w:t>
      </w:r>
    </w:p>
    <w:p w:rsidR="00FF7638" w:rsidRDefault="003E555C" w:rsidP="002A237B">
      <w:r>
        <w:t>This presentation</w:t>
      </w:r>
      <w:r w:rsidR="002468C3">
        <w:t xml:space="preserve"> wi</w:t>
      </w:r>
      <w:r w:rsidR="00FF7638">
        <w:t xml:space="preserve">ll explore </w:t>
      </w:r>
      <w:r>
        <w:t>how the assessments have facilitated creative reflection</w:t>
      </w:r>
      <w:r w:rsidR="00FF7638">
        <w:t xml:space="preserve"> and think about how learning from the ALPS programme may be applicable to other d</w:t>
      </w:r>
      <w:r>
        <w:t>isciplines, including the arts. We will explore:</w:t>
      </w:r>
    </w:p>
    <w:p w:rsidR="003E555C" w:rsidRDefault="003E555C" w:rsidP="00FF7638">
      <w:pPr>
        <w:pStyle w:val="ListParagraph"/>
        <w:numPr>
          <w:ilvl w:val="0"/>
          <w:numId w:val="11"/>
        </w:numPr>
      </w:pPr>
      <w:r>
        <w:t>The use of common competencies which ena</w:t>
      </w:r>
      <w:r w:rsidR="003163EA">
        <w:t>ble interprofessional feedback.</w:t>
      </w:r>
    </w:p>
    <w:p w:rsidR="003E555C" w:rsidRDefault="003163EA" w:rsidP="00FF7638">
      <w:pPr>
        <w:pStyle w:val="ListParagraph"/>
        <w:numPr>
          <w:ilvl w:val="0"/>
          <w:numId w:val="11"/>
        </w:numPr>
      </w:pPr>
      <w:r>
        <w:t>How digital reflection can improve</w:t>
      </w:r>
      <w:r w:rsidR="00DF0E98">
        <w:t xml:space="preserve"> </w:t>
      </w:r>
      <w:r>
        <w:t>students’ placement experiences and encourage professional development.</w:t>
      </w:r>
    </w:p>
    <w:p w:rsidR="00FF7638" w:rsidRDefault="003163EA" w:rsidP="00FF7638">
      <w:pPr>
        <w:pStyle w:val="ListParagraph"/>
        <w:numPr>
          <w:ilvl w:val="0"/>
          <w:numId w:val="11"/>
        </w:numPr>
      </w:pPr>
      <w:r>
        <w:t>T</w:t>
      </w:r>
      <w:r w:rsidR="007D7557">
        <w:t>hinking br</w:t>
      </w:r>
      <w:r>
        <w:t>oadly about who can provide</w:t>
      </w:r>
      <w:r w:rsidR="007D7557">
        <w:t xml:space="preserve"> feedback</w:t>
      </w:r>
      <w:r>
        <w:t xml:space="preserve"> to students</w:t>
      </w:r>
      <w:r w:rsidR="007D7557">
        <w:t xml:space="preserve"> </w:t>
      </w:r>
      <w:r w:rsidR="00DF0E98">
        <w:t>i.e.</w:t>
      </w:r>
      <w:r w:rsidR="00FF7638">
        <w:t xml:space="preserve"> not just tutors.</w:t>
      </w:r>
    </w:p>
    <w:p w:rsidR="003163EA" w:rsidRDefault="00DF0E98" w:rsidP="003163EA">
      <w:pPr>
        <w:pStyle w:val="ListParagraph"/>
        <w:numPr>
          <w:ilvl w:val="0"/>
          <w:numId w:val="11"/>
        </w:numPr>
      </w:pPr>
      <w:r>
        <w:t>The balance between reflection in</w:t>
      </w:r>
      <w:r w:rsidR="00A46B1A">
        <w:t xml:space="preserve"> the moment and retrospective reflection.</w:t>
      </w:r>
    </w:p>
    <w:p w:rsidR="003163EA" w:rsidRDefault="003163EA" w:rsidP="003163EA">
      <w:pPr>
        <w:pStyle w:val="ListParagraph"/>
        <w:numPr>
          <w:ilvl w:val="0"/>
          <w:numId w:val="11"/>
        </w:numPr>
      </w:pPr>
      <w:r>
        <w:t>Reflection as a student led process.</w:t>
      </w:r>
    </w:p>
    <w:p w:rsidR="007D7557" w:rsidRPr="002A237B" w:rsidRDefault="007D7557" w:rsidP="002A237B">
      <w:r>
        <w:t>We would also like to learn from t</w:t>
      </w:r>
      <w:r w:rsidR="00A46B1A">
        <w:t xml:space="preserve">he arts and </w:t>
      </w:r>
      <w:r w:rsidR="003163EA">
        <w:t xml:space="preserve">gain feedback on how </w:t>
      </w:r>
      <w:r w:rsidR="00A46B1A">
        <w:t>we</w:t>
      </w:r>
      <w:r>
        <w:t xml:space="preserve"> can we make our presentation points</w:t>
      </w:r>
      <w:r w:rsidR="00112A44">
        <w:t xml:space="preserve"> more creative to further deepen reflection.</w:t>
      </w:r>
    </w:p>
    <w:sectPr w:rsidR="007D7557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A60AF5"/>
    <w:multiLevelType w:val="hybridMultilevel"/>
    <w:tmpl w:val="FD2E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characterSpacingControl w:val="doNotCompress"/>
  <w:compat/>
  <w:rsids>
    <w:rsidRoot w:val="002468C3"/>
    <w:rsid w:val="00090A34"/>
    <w:rsid w:val="000A395C"/>
    <w:rsid w:val="00112A44"/>
    <w:rsid w:val="001A2FDD"/>
    <w:rsid w:val="001C2F45"/>
    <w:rsid w:val="002468C3"/>
    <w:rsid w:val="00273123"/>
    <w:rsid w:val="002A237B"/>
    <w:rsid w:val="002A43F3"/>
    <w:rsid w:val="003163EA"/>
    <w:rsid w:val="00330467"/>
    <w:rsid w:val="003400F1"/>
    <w:rsid w:val="003E555C"/>
    <w:rsid w:val="00416AA0"/>
    <w:rsid w:val="004A083B"/>
    <w:rsid w:val="00505957"/>
    <w:rsid w:val="005623E3"/>
    <w:rsid w:val="0056264E"/>
    <w:rsid w:val="005B0D14"/>
    <w:rsid w:val="006422C8"/>
    <w:rsid w:val="006F163E"/>
    <w:rsid w:val="007D7557"/>
    <w:rsid w:val="00873D7B"/>
    <w:rsid w:val="00880119"/>
    <w:rsid w:val="00890E90"/>
    <w:rsid w:val="0091059B"/>
    <w:rsid w:val="00930117"/>
    <w:rsid w:val="009C1122"/>
    <w:rsid w:val="009E0BC4"/>
    <w:rsid w:val="00A36CF5"/>
    <w:rsid w:val="00A46B1A"/>
    <w:rsid w:val="00AD1B4C"/>
    <w:rsid w:val="00AD3173"/>
    <w:rsid w:val="00AE1281"/>
    <w:rsid w:val="00B23E4E"/>
    <w:rsid w:val="00B3772F"/>
    <w:rsid w:val="00B73992"/>
    <w:rsid w:val="00B7564E"/>
    <w:rsid w:val="00BF7C01"/>
    <w:rsid w:val="00C43089"/>
    <w:rsid w:val="00CA19CD"/>
    <w:rsid w:val="00D00D33"/>
    <w:rsid w:val="00DF0E98"/>
    <w:rsid w:val="00E057DF"/>
    <w:rsid w:val="00E209F2"/>
    <w:rsid w:val="00E51B8B"/>
    <w:rsid w:val="00EB66B1"/>
    <w:rsid w:val="00F367F1"/>
    <w:rsid w:val="00F419B2"/>
    <w:rsid w:val="00FC6AAB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FF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meddpm</dc:creator>
  <cp:keywords/>
  <dc:description/>
  <cp:lastModifiedBy>psyhm</cp:lastModifiedBy>
  <cp:revision>2</cp:revision>
  <dcterms:created xsi:type="dcterms:W3CDTF">2011-05-18T10:15:00Z</dcterms:created>
  <dcterms:modified xsi:type="dcterms:W3CDTF">2011-05-18T10:15:00Z</dcterms:modified>
</cp:coreProperties>
</file>